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Program: BE Information Technology </w:t>
      </w:r>
    </w:p>
    <w:p>
      <w:pPr>
        <w:pStyle w:val="Normal"/>
        <w:jc w:val="center"/>
        <w:rPr/>
      </w:pPr>
      <w:r>
        <w:rPr/>
        <w:t>Curriculum Scheme: Revised 2012</w:t>
      </w:r>
    </w:p>
    <w:p>
      <w:pPr>
        <w:pStyle w:val="Normal"/>
        <w:jc w:val="center"/>
        <w:rPr/>
      </w:pPr>
      <w:r>
        <w:rPr/>
        <w:t>Examination: Third Year Semester V</w:t>
      </w:r>
    </w:p>
    <w:p>
      <w:pPr>
        <w:pStyle w:val="Normal"/>
        <w:jc w:val="center"/>
        <w:rPr/>
      </w:pPr>
      <w:r>
        <w:rPr/>
        <w:t>Course Code: TEITC501 and Course Name: Computer Graphics And</w:t>
      </w:r>
    </w:p>
    <w:p>
      <w:pPr>
        <w:pStyle w:val="Normal"/>
        <w:jc w:val="center"/>
        <w:rPr/>
      </w:pPr>
      <w:r>
        <w:rPr/>
        <w:t>Virtual Reality</w:t>
      </w:r>
    </w:p>
    <w:p>
      <w:pPr>
        <w:pStyle w:val="Normal"/>
        <w:rPr/>
      </w:pPr>
      <w:r>
        <w:rPr/>
        <w:t>Time: 1 hour                                                                                                                           Max. Marks: 50</w:t>
      </w:r>
    </w:p>
    <w:p>
      <w:pPr>
        <w:pStyle w:val="Normal"/>
        <w:rPr/>
      </w:pPr>
      <w:r>
        <w:rPr/>
        <w:t xml:space="preserve">============================================================================== </w:t>
      </w:r>
    </w:p>
    <w:p>
      <w:pPr>
        <w:pStyle w:val="Normal"/>
        <w:jc w:val="both"/>
        <w:rPr/>
      </w:pPr>
      <w:r>
        <w:rPr/>
        <w:t xml:space="preserve">Note to the students:- All the Questions are compulsory and carry equal marks .      </w:t>
      </w:r>
    </w:p>
    <w:tbl>
      <w:tblPr>
        <w:tblStyle w:val="TableGrid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4"/>
        <w:gridCol w:w="8120"/>
      </w:tblGrid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The process of representing continuous picture or graphics object as a collection of discrete pixels is called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Rasterization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Scan Conversion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Polarization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Vectorization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In which system, Electron beam scans only the part of the screen where picture information is present.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Raster Scan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Random Scan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Print Scan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Display scan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In Bresenham’s line algorithm, if the distances d1 &lt; d2 then decision parameter Pk is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Positive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Negative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Equal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Greater than 0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In the Midpoint Circle algorithm, if pk is negative then which pixel will be plotted next, considering the current pixel is at (Xk,Yk)?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(Xk+1, Yk+1)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(Xk, Yk+1)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(Xk+1, Yk)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(Xk+1, Yk-1)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In Beizer Curve, which control points lie on the curve of the polygon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33333"/>
                <w:sz w:val="24"/>
                <w:u w:val="none"/>
                <w:em w:val="none"/>
              </w:rPr>
              <w:t>only the first control point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33333"/>
                <w:sz w:val="24"/>
                <w:u w:val="none"/>
                <w:em w:val="none"/>
              </w:rPr>
              <w:t>only the last control point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33333"/>
                <w:sz w:val="24"/>
                <w:u w:val="none"/>
                <w:em w:val="none"/>
              </w:rPr>
              <w:t>only the first and last control points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33333"/>
                <w:sz w:val="24"/>
                <w:u w:val="none"/>
                <w:em w:val="none"/>
              </w:rPr>
              <w:t>all the control points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To geometrically construct a deterministic self similar fractal, we start with a geometric shape called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Generator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Initiator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Constructor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obstructor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Q7.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55555"/>
                <w:sz w:val="24"/>
                <w:u w:val="none"/>
                <w:em w:val="none"/>
              </w:rPr>
              <w:t>Polygon filling algorithms that fill interior-defined regions are called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55555"/>
                <w:sz w:val="24"/>
                <w:u w:val="none"/>
                <w:em w:val="none"/>
              </w:rPr>
              <w:t>Scan line polygon fill algorithm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55555"/>
                <w:sz w:val="24"/>
                <w:u w:val="none"/>
                <w:em w:val="none"/>
              </w:rPr>
              <w:t>Inside outside test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55555"/>
                <w:sz w:val="24"/>
                <w:u w:val="none"/>
                <w:em w:val="none"/>
              </w:rPr>
              <w:t>Boundary fill algorithm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55555"/>
                <w:sz w:val="24"/>
                <w:u w:val="none"/>
                <w:em w:val="none"/>
              </w:rPr>
              <w:t>Flood fill algorithm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Q8.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Which is not the basic transformation?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 xml:space="preserve">Translation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Rotation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Scaling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Reflection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The polygons are scaled by applying the following transformation.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X’=x * Sx + Xf(1-Sx) and Y’=y * Sy + Yf(1-Sy)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X’=x * Sx + Xf(1+Sx) and Y’=y * Sy + Yf(1+Sy)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X’=x * Sx + Xf(1-Sx) and Y’=y * Sy – Yf(1-Sy)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X’=x * Sx * Xf(1-Sx) and Y’=y * Sy * Yf(1-Sy)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Q10.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The general homogeneous coordinate representation can also be written as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(h.x, h.y, h.z)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(h.x, h.y, h)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(x, y, h.z)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(x,y,z)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Q11.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To set line width attributes in a PHIGS package, ................... function is used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setLineWidthScaleFactor(lw)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setLineThickness(lw)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setPolylineWidth(lw)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setLineWidth(lw)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Q12.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Sutherland-Hodgeman clipping is an example of which algorithm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curve clipping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Line clipping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text clipping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polygon clipping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How many methods of text clipping are there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Q14.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A three dimensional graphics has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Three axes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Two axes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Both a &amp; b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one axes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 xml:space="preserve">The wire frame entities are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Polygons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Tabulated surface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Ruled surface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Plane surface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Q16.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How many minimum numbers of zeros are there in ‘3 x 3’ triangular matrix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Q17.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It refers to simulated motion pictures showing movement of drawn objects.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Animation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Motion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VR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u w:val="none"/>
                <w:em w:val="none"/>
              </w:rPr>
              <w:t>SMD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Q18.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components make up a light source in OpenGL?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Specular and Ambient.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Diffuse, Specular, and Ambient.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Diffuse and Ambient.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Diffuse, Opaque, Ambient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Q19.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Generally, what primitive polygon is used for creating a mesh to represent a complex object?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Square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Circle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Triangle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Rectangle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Q20.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Which function call sets up the size of the output area?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glViewport()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gluPerspective()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None of These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glDisplayfunc()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Q21.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What happens when an object to be drawn is not within the current viewport?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warning is given.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It is drawn by OpenGL even though it is not seen.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It is ignored.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It is clipped from the scene and subsequently not drawn.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Q22.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The surfaces that is blocked or hidden from view in a 3D scene are known as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Hidden surface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Frame buffer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Quad tree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Lost surface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process with the help of which images or picture can be produced in a more realistic way is called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Fractals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Quad-tree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Rendering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None of these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Q24.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_________is the subcl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 xml:space="preserve">ss of the Node in Partial Java 3D API Class Hierarchy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Leaf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Texture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Material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Geometry.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___________is not NodeComponent subclasses that can be referenced by Appearance in Attribute Classes.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Sound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PointAttributes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LineAttributes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PolygonAttributes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994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8396759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  <w:t>University of Mumbai</w:t>
    </w:r>
  </w:p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  <w:t>Examination 2020 under cluster 5 (APSIT)</w:t>
    </w:r>
  </w:p>
</w:hdr>
</file>

<file path=word/settings.xml><?xml version="1.0" encoding="utf-8"?>
<w:settings xmlns:w="http://schemas.openxmlformats.org/wordprocessingml/2006/main">
  <w:zoom w:percent="14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lear" w:pos="4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lear" w:pos="4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0012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a4c14d3-f45e-4bfe-b6c7-ca234d76450a"/>
    <ds:schemaRef ds:uri="da17d1d9-735c-4cac-afe7-1465aaaecc36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www.w3.org/2000/xmlns/"/>
    <ds:schemaRef ds:uri="1a4c14d3-f45e-4bfe-b6c7-ca234d76450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LibreOffice/6.2.8.2$Windows_X86_64 LibreOffice_project/f82ddfca21ebc1e222a662a32b25c0c9d20169ee</Application>
  <Pages>4</Pages>
  <Words>832</Words>
  <Characters>4164</Characters>
  <CharactersWithSpaces>4902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2020-09-19T16:00:00Z</dcterms:created>
  <dc:creator>admin</dc:creator>
  <dc:description/>
  <dc:language>en-US</dc:language>
  <cp:lastModifiedBy/>
  <dcterms:modified xsi:type="dcterms:W3CDTF">2020-09-21T23:40:05Z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